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Pr="008B59BD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  <w:lang w:val="en-CA"/>
        </w:rPr>
      </w:pPr>
    </w:p>
    <w:p w:rsidR="00DD137F" w:rsidRPr="008B59BD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8B59BD"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Pr="008B59BD" w:rsidRDefault="00DD137F" w:rsidP="000B56A3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DD137F" w:rsidRPr="008B59BD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DD137F" w:rsidRPr="008B59BD" w:rsidRDefault="000D7803" w:rsidP="000B56A3">
      <w:pPr>
        <w:pStyle w:val="Titre1"/>
        <w:spacing w:before="11"/>
        <w:ind w:left="0"/>
        <w:jc w:val="center"/>
        <w:rPr>
          <w:rFonts w:ascii="Georgia" w:hAnsi="Georgia" w:cs="Arial Black"/>
          <w:bCs w:val="0"/>
          <w:lang w:val="en-CA"/>
        </w:rPr>
      </w:pPr>
      <w:r w:rsidRPr="008B59BD">
        <w:rPr>
          <w:rFonts w:ascii="Georgia" w:hAnsi="Georgia"/>
          <w:spacing w:val="-1"/>
          <w:sz w:val="32"/>
          <w:u w:val="single" w:color="000000"/>
          <w:lang w:val="en-CA"/>
        </w:rPr>
        <w:t xml:space="preserve">REGISTRATION </w:t>
      </w:r>
      <w:r w:rsidR="00C83A26" w:rsidRPr="008B59BD">
        <w:rPr>
          <w:rFonts w:ascii="Georgia" w:hAnsi="Georgia"/>
          <w:spacing w:val="-1"/>
          <w:sz w:val="32"/>
          <w:u w:val="single" w:color="000000"/>
          <w:lang w:val="en-CA"/>
        </w:rPr>
        <w:t>FORM</w:t>
      </w:r>
    </w:p>
    <w:p w:rsidR="00DD137F" w:rsidRPr="008B59BD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en-CA"/>
        </w:rPr>
      </w:pPr>
    </w:p>
    <w:p w:rsidR="00DD137F" w:rsidRPr="008B59BD" w:rsidRDefault="00790BC0" w:rsidP="000B56A3">
      <w:pPr>
        <w:spacing w:before="120" w:line="438" w:lineRule="exact"/>
        <w:jc w:val="center"/>
        <w:rPr>
          <w:rFonts w:ascii="Calibri" w:eastAsia="Calibri" w:hAnsi="Calibri" w:cs="Calibri"/>
          <w:sz w:val="32"/>
          <w:szCs w:val="32"/>
          <w:lang w:val="en-CA"/>
        </w:rPr>
      </w:pPr>
      <w:r>
        <w:rPr>
          <w:rFonts w:ascii="Calibri" w:hAnsi="Calibri"/>
          <w:b/>
          <w:sz w:val="36"/>
          <w:lang w:val="en-CA"/>
        </w:rPr>
        <w:t xml:space="preserve">Beyond </w:t>
      </w:r>
      <w:r w:rsidR="000D7803" w:rsidRPr="008B59BD">
        <w:rPr>
          <w:rFonts w:ascii="Calibri" w:hAnsi="Calibri"/>
          <w:b/>
          <w:sz w:val="36"/>
          <w:lang w:val="en-CA"/>
        </w:rPr>
        <w:t>Truth and Reconciliation in Atlantic Canada</w:t>
      </w:r>
    </w:p>
    <w:p w:rsidR="00DD137F" w:rsidRPr="008B59BD" w:rsidRDefault="000D7803" w:rsidP="000B56A3">
      <w:pPr>
        <w:spacing w:before="285"/>
        <w:jc w:val="center"/>
        <w:rPr>
          <w:rFonts w:ascii="Calibri" w:eastAsia="Calibri" w:hAnsi="Calibri" w:cs="Calibri"/>
          <w:sz w:val="28"/>
          <w:szCs w:val="28"/>
          <w:lang w:val="en-CA"/>
        </w:rPr>
      </w:pPr>
      <w:r w:rsidRPr="008B59BD">
        <w:rPr>
          <w:rFonts w:ascii="Calibri" w:hAnsi="Calibri"/>
          <w:b/>
          <w:spacing w:val="-1"/>
          <w:sz w:val="28"/>
          <w:lang w:val="en-CA"/>
        </w:rPr>
        <w:t>Halifax, September 13,</w:t>
      </w:r>
      <w:r w:rsidR="000B56A3" w:rsidRPr="008B59BD">
        <w:rPr>
          <w:rFonts w:ascii="Calibri" w:hAnsi="Calibri"/>
          <w:b/>
          <w:sz w:val="28"/>
          <w:lang w:val="en-CA"/>
        </w:rPr>
        <w:t xml:space="preserve"> </w:t>
      </w:r>
      <w:r w:rsidR="00C83A26" w:rsidRPr="008B59BD">
        <w:rPr>
          <w:rFonts w:ascii="Calibri" w:hAnsi="Calibri"/>
          <w:b/>
          <w:spacing w:val="-1"/>
          <w:sz w:val="28"/>
          <w:lang w:val="en-CA"/>
        </w:rPr>
        <w:t>2017</w:t>
      </w:r>
      <w:r w:rsidR="00C83A26" w:rsidRPr="008B59BD">
        <w:rPr>
          <w:rFonts w:ascii="Calibri" w:hAnsi="Calibri"/>
          <w:b/>
          <w:spacing w:val="-4"/>
          <w:sz w:val="28"/>
          <w:lang w:val="en-CA"/>
        </w:rPr>
        <w:t xml:space="preserve"> </w:t>
      </w:r>
      <w:r w:rsidR="00C83A26" w:rsidRPr="008B59BD">
        <w:rPr>
          <w:rFonts w:ascii="Calibri" w:hAnsi="Calibri"/>
          <w:spacing w:val="-2"/>
          <w:sz w:val="28"/>
          <w:lang w:val="en-CA"/>
        </w:rPr>
        <w:t>(</w:t>
      </w:r>
      <w:r w:rsidR="00720B49" w:rsidRPr="008B59BD">
        <w:rPr>
          <w:rFonts w:ascii="Calibri" w:hAnsi="Calibri"/>
          <w:spacing w:val="-2"/>
          <w:sz w:val="28"/>
          <w:lang w:val="en-CA"/>
        </w:rPr>
        <w:t xml:space="preserve">8:30 </w:t>
      </w:r>
      <w:r w:rsidR="00F97032" w:rsidRPr="008B59BD">
        <w:rPr>
          <w:rFonts w:ascii="Calibri" w:hAnsi="Calibri"/>
          <w:spacing w:val="-2"/>
          <w:sz w:val="28"/>
          <w:lang w:val="en-CA"/>
        </w:rPr>
        <w:t>am</w:t>
      </w:r>
      <w:r w:rsidR="00720B49" w:rsidRPr="008B59BD">
        <w:rPr>
          <w:rFonts w:ascii="Calibri" w:hAnsi="Calibri"/>
          <w:spacing w:val="-2"/>
          <w:sz w:val="28"/>
          <w:lang w:val="en-CA"/>
        </w:rPr>
        <w:t xml:space="preserve"> </w:t>
      </w:r>
      <w:r w:rsidR="00F97032" w:rsidRPr="008B59BD">
        <w:rPr>
          <w:rFonts w:ascii="Calibri" w:hAnsi="Calibri"/>
          <w:spacing w:val="-2"/>
          <w:sz w:val="28"/>
          <w:lang w:val="en-CA"/>
        </w:rPr>
        <w:t>–</w:t>
      </w:r>
      <w:r w:rsidR="00720B49" w:rsidRPr="008B59BD">
        <w:rPr>
          <w:rFonts w:ascii="Calibri" w:hAnsi="Calibri"/>
          <w:spacing w:val="-2"/>
          <w:sz w:val="28"/>
          <w:lang w:val="en-CA"/>
        </w:rPr>
        <w:t xml:space="preserve"> 3:</w:t>
      </w:r>
      <w:r w:rsidR="00C24CCF">
        <w:rPr>
          <w:rFonts w:ascii="Calibri" w:hAnsi="Calibri"/>
          <w:spacing w:val="-2"/>
          <w:sz w:val="28"/>
          <w:lang w:val="en-CA"/>
        </w:rPr>
        <w:t>0</w:t>
      </w:r>
      <w:bookmarkStart w:id="0" w:name="_GoBack"/>
      <w:bookmarkEnd w:id="0"/>
      <w:r w:rsidR="00720B49" w:rsidRPr="008B59BD">
        <w:rPr>
          <w:rFonts w:ascii="Calibri" w:hAnsi="Calibri"/>
          <w:spacing w:val="-2"/>
          <w:sz w:val="28"/>
          <w:lang w:val="en-CA"/>
        </w:rPr>
        <w:t xml:space="preserve">0 </w:t>
      </w:r>
      <w:r w:rsidR="00F97032" w:rsidRPr="008B59BD">
        <w:rPr>
          <w:rFonts w:ascii="Calibri" w:hAnsi="Calibri"/>
          <w:spacing w:val="-2"/>
          <w:sz w:val="28"/>
          <w:lang w:val="en-CA"/>
        </w:rPr>
        <w:t>pm</w:t>
      </w:r>
      <w:r w:rsidR="00C83A26" w:rsidRPr="008B59BD">
        <w:rPr>
          <w:rFonts w:ascii="Calibri" w:hAnsi="Calibri"/>
          <w:spacing w:val="-1"/>
          <w:sz w:val="28"/>
          <w:lang w:val="en-CA"/>
        </w:rPr>
        <w:t>)</w:t>
      </w:r>
    </w:p>
    <w:p w:rsidR="00DD137F" w:rsidRPr="008B59BD" w:rsidRDefault="00DD137F" w:rsidP="000B56A3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720B49" w:rsidRPr="008B59BD" w:rsidRDefault="00720B49" w:rsidP="00720B49">
      <w:pPr>
        <w:pStyle w:val="Titre1"/>
        <w:spacing w:line="341" w:lineRule="exact"/>
        <w:jc w:val="center"/>
        <w:rPr>
          <w:rFonts w:ascii="Calibri"/>
          <w:spacing w:val="-1"/>
          <w:lang w:val="en-CA"/>
        </w:rPr>
      </w:pPr>
      <w:r w:rsidRPr="008B59BD">
        <w:rPr>
          <w:rFonts w:ascii="Calibri"/>
          <w:spacing w:val="-1"/>
          <w:lang w:val="en-CA"/>
        </w:rPr>
        <w:t>St. Agnes Church</w:t>
      </w:r>
    </w:p>
    <w:p w:rsidR="00720B49" w:rsidRPr="008B59BD" w:rsidRDefault="00720B49" w:rsidP="00720B49">
      <w:pPr>
        <w:pStyle w:val="Titre1"/>
        <w:spacing w:line="341" w:lineRule="exact"/>
        <w:jc w:val="center"/>
        <w:rPr>
          <w:rFonts w:ascii="Calibri"/>
          <w:b w:val="0"/>
          <w:spacing w:val="-1"/>
          <w:lang w:val="en-CA"/>
        </w:rPr>
      </w:pPr>
      <w:r w:rsidRPr="008B59BD">
        <w:rPr>
          <w:rFonts w:ascii="Calibri"/>
          <w:b w:val="0"/>
          <w:spacing w:val="-1"/>
          <w:lang w:val="en-CA"/>
        </w:rPr>
        <w:t xml:space="preserve">6903 Mumford Rd. </w:t>
      </w:r>
    </w:p>
    <w:p w:rsidR="00DD137F" w:rsidRPr="008B59BD" w:rsidRDefault="00720B49" w:rsidP="00720B49">
      <w:pPr>
        <w:pStyle w:val="Titre1"/>
        <w:spacing w:line="341" w:lineRule="exact"/>
        <w:ind w:left="0"/>
        <w:jc w:val="center"/>
        <w:rPr>
          <w:rFonts w:ascii="Calibri" w:eastAsia="Calibri" w:hAnsi="Calibri" w:cs="Calibri"/>
          <w:b w:val="0"/>
          <w:lang w:val="en-CA"/>
        </w:rPr>
      </w:pPr>
      <w:r w:rsidRPr="008B59BD">
        <w:rPr>
          <w:rFonts w:ascii="Calibri"/>
          <w:b w:val="0"/>
          <w:spacing w:val="-1"/>
          <w:lang w:val="en-CA"/>
        </w:rPr>
        <w:t>Halifax, NS B3L 2H4</w:t>
      </w:r>
    </w:p>
    <w:p w:rsidR="00DD137F" w:rsidRPr="008B59BD" w:rsidRDefault="00DD137F" w:rsidP="000B56A3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DD137F" w:rsidRPr="00790BC0" w:rsidRDefault="000D7803" w:rsidP="000B56A3">
      <w:pPr>
        <w:pStyle w:val="Corpsdetexte"/>
        <w:spacing w:before="194"/>
        <w:ind w:left="0"/>
        <w:rPr>
          <w:lang w:val="en-CA"/>
        </w:rPr>
      </w:pPr>
      <w:r w:rsidRPr="00790BC0">
        <w:rPr>
          <w:u w:val="single"/>
          <w:lang w:val="en-CA"/>
        </w:rPr>
        <w:t>Cost</w:t>
      </w:r>
      <w:r w:rsidR="00C83A26" w:rsidRPr="00790BC0">
        <w:rPr>
          <w:lang w:val="en-CA"/>
        </w:rPr>
        <w:t xml:space="preserve">: </w:t>
      </w:r>
      <w:r w:rsidRPr="00790BC0">
        <w:rPr>
          <w:b/>
          <w:lang w:val="en-CA"/>
        </w:rPr>
        <w:t>$</w:t>
      </w:r>
      <w:r w:rsidR="00C83A26" w:rsidRPr="00790BC0">
        <w:rPr>
          <w:b/>
          <w:spacing w:val="-1"/>
          <w:lang w:val="en-CA"/>
        </w:rPr>
        <w:t xml:space="preserve">40 </w:t>
      </w:r>
      <w:r w:rsidR="00C83A26" w:rsidRPr="00790BC0">
        <w:rPr>
          <w:spacing w:val="-1"/>
          <w:lang w:val="en-CA"/>
        </w:rPr>
        <w:t>(</w:t>
      </w:r>
      <w:r w:rsidRPr="00790BC0">
        <w:rPr>
          <w:color w:val="202020"/>
          <w:spacing w:val="-1"/>
          <w:lang w:val="en-CA"/>
        </w:rPr>
        <w:t xml:space="preserve">lunch </w:t>
      </w:r>
      <w:r w:rsidR="00C83A26" w:rsidRPr="00790BC0">
        <w:rPr>
          <w:color w:val="202020"/>
          <w:spacing w:val="-1"/>
          <w:lang w:val="en-CA"/>
        </w:rPr>
        <w:t>inclu</w:t>
      </w:r>
      <w:r w:rsidRPr="00790BC0">
        <w:rPr>
          <w:color w:val="202020"/>
          <w:spacing w:val="-1"/>
          <w:lang w:val="en-CA"/>
        </w:rPr>
        <w:t>ded</w:t>
      </w:r>
      <w:r w:rsidR="00C83A26" w:rsidRPr="00790BC0">
        <w:rPr>
          <w:color w:val="202020"/>
          <w:spacing w:val="-1"/>
          <w:lang w:val="en-CA"/>
        </w:rPr>
        <w:t>)</w:t>
      </w:r>
    </w:p>
    <w:p w:rsidR="00DD137F" w:rsidRPr="00790BC0" w:rsidRDefault="00DD137F" w:rsidP="000B56A3">
      <w:pPr>
        <w:spacing w:before="8"/>
        <w:rPr>
          <w:rFonts w:ascii="Calibri" w:eastAsia="Calibri" w:hAnsi="Calibri" w:cs="Calibri"/>
          <w:sz w:val="24"/>
          <w:szCs w:val="24"/>
          <w:lang w:val="en-CA"/>
        </w:rPr>
      </w:pPr>
    </w:p>
    <w:p w:rsidR="000D7803" w:rsidRPr="00790BC0" w:rsidRDefault="000D7803" w:rsidP="000D7803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Name</w:t>
      </w:r>
      <w:r w:rsidRPr="00790BC0">
        <w:rPr>
          <w:rFonts w:cs="Arial"/>
          <w:sz w:val="24"/>
          <w:szCs w:val="24"/>
          <w:lang w:val="en-CA"/>
        </w:rPr>
        <w:t xml:space="preserve">: </w:t>
      </w:r>
      <w:r w:rsidRPr="00790BC0">
        <w:rPr>
          <w:rFonts w:cs="Arial"/>
          <w:sz w:val="24"/>
          <w:szCs w:val="24"/>
          <w:lang w:val="en-CA"/>
        </w:rPr>
        <w:tab/>
      </w:r>
      <w:r w:rsidRPr="00790BC0">
        <w:rPr>
          <w:rFonts w:cs="Arial"/>
          <w:sz w:val="24"/>
          <w:szCs w:val="24"/>
          <w:lang w:val="en-CA"/>
        </w:rPr>
        <w:tab/>
      </w:r>
    </w:p>
    <w:p w:rsidR="000D7803" w:rsidRPr="00790BC0" w:rsidRDefault="000D7803" w:rsidP="000D7803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Community</w:t>
      </w:r>
      <w:r w:rsidRPr="00790BC0">
        <w:rPr>
          <w:rFonts w:cs="Arial"/>
          <w:sz w:val="24"/>
          <w:szCs w:val="24"/>
          <w:lang w:val="en-CA"/>
        </w:rPr>
        <w:t xml:space="preserve">: </w:t>
      </w:r>
      <w:r w:rsidRPr="00790BC0">
        <w:rPr>
          <w:rFonts w:cs="Arial"/>
          <w:sz w:val="24"/>
          <w:szCs w:val="24"/>
          <w:lang w:val="en-CA"/>
        </w:rPr>
        <w:tab/>
      </w:r>
    </w:p>
    <w:p w:rsidR="000D7803" w:rsidRPr="00790BC0" w:rsidRDefault="000D7803" w:rsidP="000D7803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lang w:val="en-CA"/>
        </w:rPr>
        <w:t>Please, check your status:</w:t>
      </w:r>
    </w:p>
    <w:p w:rsidR="000D7803" w:rsidRPr="00790BC0" w:rsidRDefault="00C24CCF" w:rsidP="000D7803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024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03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0D7803" w:rsidRPr="00790BC0">
        <w:rPr>
          <w:rFonts w:cs="Arial"/>
          <w:sz w:val="24"/>
          <w:szCs w:val="24"/>
          <w:lang w:val="en-CA"/>
        </w:rPr>
        <w:t xml:space="preserve">   Congregational Leader</w:t>
      </w:r>
    </w:p>
    <w:p w:rsidR="000D7803" w:rsidRPr="00790BC0" w:rsidRDefault="00C24CCF" w:rsidP="000D7803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2770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03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0D7803" w:rsidRPr="00790BC0">
        <w:rPr>
          <w:rFonts w:cs="Arial"/>
          <w:sz w:val="24"/>
          <w:szCs w:val="24"/>
          <w:lang w:val="en-CA"/>
        </w:rPr>
        <w:t xml:space="preserve">   Congregational Member</w:t>
      </w:r>
    </w:p>
    <w:p w:rsidR="000D7803" w:rsidRPr="00790BC0" w:rsidRDefault="00C24CCF" w:rsidP="000D7803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709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03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0D7803" w:rsidRPr="00790BC0">
        <w:rPr>
          <w:rFonts w:cs="Arial"/>
          <w:sz w:val="24"/>
          <w:szCs w:val="24"/>
          <w:lang w:val="en-CA"/>
        </w:rPr>
        <w:t xml:space="preserve">   Lay Associate</w:t>
      </w:r>
    </w:p>
    <w:p w:rsidR="000D7803" w:rsidRPr="00790BC0" w:rsidRDefault="00C24CCF" w:rsidP="000D7803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2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51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03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0D7803" w:rsidRPr="00790BC0">
        <w:rPr>
          <w:rFonts w:cs="Arial"/>
          <w:sz w:val="24"/>
          <w:szCs w:val="24"/>
          <w:lang w:val="en-CA"/>
        </w:rPr>
        <w:t xml:space="preserve">   Lay Person</w:t>
      </w:r>
    </w:p>
    <w:p w:rsidR="000D7803" w:rsidRPr="00790BC0" w:rsidRDefault="000D7803" w:rsidP="000D7803">
      <w:pPr>
        <w:tabs>
          <w:tab w:val="left" w:pos="900"/>
          <w:tab w:val="left" w:pos="990"/>
          <w:tab w:val="left" w:leader="underscore" w:pos="8640"/>
        </w:tabs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lang w:val="en-CA"/>
        </w:rPr>
        <w:t>E-</w:t>
      </w:r>
      <w:r w:rsidRPr="00790BC0">
        <w:rPr>
          <w:rFonts w:cs="Arial"/>
          <w:sz w:val="24"/>
          <w:szCs w:val="24"/>
          <w:u w:val="single"/>
          <w:lang w:val="en-CA"/>
        </w:rPr>
        <w:t>mail</w:t>
      </w:r>
      <w:r w:rsidRPr="00790BC0">
        <w:rPr>
          <w:rFonts w:cs="Arial"/>
          <w:sz w:val="24"/>
          <w:szCs w:val="24"/>
          <w:lang w:val="en-CA"/>
        </w:rPr>
        <w:t xml:space="preserve">: </w:t>
      </w:r>
      <w:r w:rsidRPr="00790BC0">
        <w:rPr>
          <w:rFonts w:cs="Arial"/>
          <w:sz w:val="24"/>
          <w:szCs w:val="24"/>
          <w:lang w:val="en-CA"/>
        </w:rPr>
        <w:tab/>
      </w:r>
      <w:r w:rsidRPr="00790BC0">
        <w:rPr>
          <w:rFonts w:cs="Arial"/>
          <w:sz w:val="24"/>
          <w:szCs w:val="24"/>
          <w:lang w:val="en-CA"/>
        </w:rPr>
        <w:tab/>
      </w:r>
      <w:r w:rsidRPr="00790BC0">
        <w:rPr>
          <w:rFonts w:cs="Arial"/>
          <w:sz w:val="24"/>
          <w:szCs w:val="24"/>
          <w:lang w:val="en-CA"/>
        </w:rPr>
        <w:tab/>
      </w:r>
    </w:p>
    <w:p w:rsidR="000D7803" w:rsidRPr="00790BC0" w:rsidRDefault="000D7803" w:rsidP="000D7803">
      <w:pPr>
        <w:tabs>
          <w:tab w:val="left" w:pos="990"/>
          <w:tab w:val="left" w:pos="7020"/>
          <w:tab w:val="left" w:leader="underscore" w:pos="8640"/>
        </w:tabs>
        <w:rPr>
          <w:rFonts w:cs="Arial"/>
          <w:sz w:val="24"/>
          <w:szCs w:val="24"/>
          <w:lang w:val="en-CA"/>
        </w:rPr>
      </w:pPr>
    </w:p>
    <w:p w:rsidR="000D7803" w:rsidRPr="00790BC0" w:rsidRDefault="000D7803" w:rsidP="000D7803">
      <w:pPr>
        <w:jc w:val="both"/>
        <w:rPr>
          <w:rStyle w:val="Lienhypertexte"/>
          <w:rFonts w:cs="Arial"/>
          <w:sz w:val="24"/>
          <w:szCs w:val="24"/>
          <w:lang w:val="en-CA"/>
        </w:rPr>
      </w:pP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Please use one registration form per participant and send them by e-mail to </w:t>
      </w:r>
      <w:r w:rsidRPr="00790BC0">
        <w:rPr>
          <w:rFonts w:cs="Arial"/>
          <w:b/>
          <w:sz w:val="24"/>
          <w:szCs w:val="24"/>
          <w:u w:val="single"/>
          <w:lang w:val="en-CA"/>
        </w:rPr>
        <w:t>Nathalie Gauthier</w:t>
      </w:r>
      <w:r w:rsidRPr="00790BC0">
        <w:rPr>
          <w:rFonts w:cs="Arial"/>
          <w:sz w:val="24"/>
          <w:szCs w:val="24"/>
          <w:lang w:val="en-CA"/>
        </w:rPr>
        <w:t>:</w:t>
      </w: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 </w:t>
      </w:r>
      <w:hyperlink r:id="rId7" w:history="1">
        <w:r w:rsidRPr="00790BC0">
          <w:rPr>
            <w:rStyle w:val="Lienhypertexte"/>
            <w:rFonts w:cs="Arial"/>
            <w:sz w:val="24"/>
            <w:szCs w:val="24"/>
            <w:lang w:val="en-CA"/>
          </w:rPr>
          <w:t>ngauthier@crc-canada.org</w:t>
        </w:r>
      </w:hyperlink>
      <w:r w:rsidR="00790BC0" w:rsidRPr="00790BC0">
        <w:rPr>
          <w:rStyle w:val="Lienhypertexte"/>
          <w:rFonts w:cs="Arial"/>
          <w:sz w:val="24"/>
          <w:szCs w:val="24"/>
          <w:lang w:val="en-CA"/>
        </w:rPr>
        <w:t>.</w:t>
      </w:r>
    </w:p>
    <w:p w:rsidR="00DD137F" w:rsidRPr="00790BC0" w:rsidRDefault="00DD137F" w:rsidP="000B56A3">
      <w:pPr>
        <w:spacing w:before="2"/>
        <w:rPr>
          <w:rFonts w:ascii="Calibri" w:eastAsia="Calibri" w:hAnsi="Calibri" w:cs="Calibri"/>
          <w:sz w:val="24"/>
          <w:szCs w:val="24"/>
          <w:lang w:val="en-CA"/>
        </w:rPr>
      </w:pPr>
    </w:p>
    <w:p w:rsidR="00790BC0" w:rsidRPr="00790BC0" w:rsidRDefault="00845587" w:rsidP="00845587">
      <w:pPr>
        <w:jc w:val="both"/>
        <w:rPr>
          <w:rFonts w:ascii="Calibri" w:eastAsia="Calibri" w:hAnsi="Calibri" w:cs="Calibri"/>
          <w:sz w:val="24"/>
          <w:szCs w:val="24"/>
          <w:lang w:val="en-CA"/>
        </w:rPr>
      </w:pPr>
      <w:r w:rsidRPr="00845587">
        <w:rPr>
          <w:rFonts w:ascii="Calibri" w:eastAsia="Calibri" w:hAnsi="Calibri" w:cs="Calibri"/>
          <w:b/>
          <w:color w:val="FF0000"/>
          <w:sz w:val="28"/>
          <w:szCs w:val="24"/>
          <w:lang w:val="en-CA"/>
        </w:rPr>
        <w:t>PAYMENT WILL BE AT THE DOOR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CA"/>
        </w:rPr>
        <w:t>.</w:t>
      </w:r>
      <w:r w:rsidR="00790BC0" w:rsidRPr="00790BC0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:rsidR="00790BC0" w:rsidRPr="00790BC0" w:rsidRDefault="00790BC0" w:rsidP="00845587">
      <w:pPr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</w:p>
    <w:p w:rsidR="00790BC0" w:rsidRPr="00790BC0" w:rsidRDefault="00790BC0" w:rsidP="00845587">
      <w:pPr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  <w:r w:rsidRPr="00790BC0">
        <w:rPr>
          <w:rStyle w:val="Lienhypertexte"/>
          <w:rFonts w:cs="Arial"/>
          <w:color w:val="auto"/>
          <w:sz w:val="24"/>
          <w:szCs w:val="24"/>
          <w:lang w:val="en-CA"/>
        </w:rPr>
        <w:t>Means of payment</w:t>
      </w:r>
      <w:r w:rsidRPr="00790BC0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:</w:t>
      </w:r>
    </w:p>
    <w:p w:rsidR="00790BC0" w:rsidRPr="00790BC0" w:rsidRDefault="00790BC0" w:rsidP="00845587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  <w:r w:rsidRPr="00790BC0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Cash</w:t>
      </w:r>
    </w:p>
    <w:p w:rsidR="00790BC0" w:rsidRPr="00790BC0" w:rsidRDefault="00790BC0" w:rsidP="00845587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en-CA"/>
        </w:rPr>
      </w:pPr>
      <w:r w:rsidRPr="00790BC0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Cheque (payable to “</w:t>
      </w:r>
      <w:r w:rsidRPr="00790BC0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Canadian Religious Conference</w:t>
      </w:r>
      <w:r w:rsidRPr="00790BC0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”)</w:t>
      </w:r>
    </w:p>
    <w:p w:rsidR="00790BC0" w:rsidRPr="00790BC0" w:rsidRDefault="00790BC0" w:rsidP="00845587">
      <w:pPr>
        <w:rPr>
          <w:rFonts w:ascii="Calibri" w:eastAsia="Calibri" w:hAnsi="Calibri" w:cs="Calibri"/>
          <w:sz w:val="24"/>
          <w:szCs w:val="24"/>
          <w:lang w:val="en-CA"/>
        </w:rPr>
      </w:pPr>
    </w:p>
    <w:p w:rsidR="00DD137F" w:rsidRPr="00790BC0" w:rsidRDefault="008B59BD" w:rsidP="00845587">
      <w:pPr>
        <w:pStyle w:val="Corpsdetexte"/>
        <w:ind w:left="0"/>
        <w:jc w:val="both"/>
        <w:rPr>
          <w:rFonts w:cs="Calibri"/>
          <w:lang w:val="en-CA"/>
        </w:rPr>
      </w:pPr>
      <w:r w:rsidRPr="00845587">
        <w:rPr>
          <w:b/>
          <w:color w:val="FF0000"/>
          <w:spacing w:val="-1"/>
          <w:lang w:val="en-CA"/>
        </w:rPr>
        <w:t xml:space="preserve">If you register several persons, please join </w:t>
      </w:r>
      <w:r w:rsidRPr="00845587">
        <w:rPr>
          <w:b/>
          <w:color w:val="FF0000"/>
          <w:spacing w:val="-1"/>
          <w:u w:val="single"/>
          <w:lang w:val="en-CA"/>
        </w:rPr>
        <w:t>one cheque</w:t>
      </w:r>
      <w:r w:rsidRPr="00845587">
        <w:rPr>
          <w:b/>
          <w:color w:val="FF0000"/>
          <w:spacing w:val="-1"/>
          <w:lang w:val="en-CA"/>
        </w:rPr>
        <w:t xml:space="preserve"> </w:t>
      </w:r>
      <w:r w:rsidRPr="00845587">
        <w:rPr>
          <w:rFonts w:cs="Calibri"/>
          <w:b/>
          <w:color w:val="FF0000"/>
          <w:spacing w:val="5"/>
          <w:lang w:val="en-CA"/>
        </w:rPr>
        <w:t>for all participants</w:t>
      </w:r>
      <w:r w:rsidR="00790BC0" w:rsidRPr="00790BC0">
        <w:rPr>
          <w:rFonts w:cs="Calibri"/>
          <w:color w:val="202020"/>
          <w:spacing w:val="5"/>
          <w:lang w:val="en-CA"/>
        </w:rPr>
        <w:t>.</w:t>
      </w:r>
    </w:p>
    <w:p w:rsidR="00790BC0" w:rsidRPr="00790BC0" w:rsidRDefault="00790BC0" w:rsidP="00845587">
      <w:pPr>
        <w:pStyle w:val="Corpsdetexte"/>
        <w:ind w:left="0"/>
        <w:rPr>
          <w:spacing w:val="-1"/>
          <w:lang w:val="en-CA"/>
        </w:rPr>
      </w:pPr>
    </w:p>
    <w:p w:rsidR="00845587" w:rsidRDefault="00790BC0" w:rsidP="00845587">
      <w:pPr>
        <w:rPr>
          <w:sz w:val="24"/>
          <w:szCs w:val="24"/>
        </w:rPr>
      </w:pPr>
      <w:r w:rsidRPr="00790BC0">
        <w:rPr>
          <w:sz w:val="24"/>
          <w:szCs w:val="24"/>
          <w:u w:val="single"/>
        </w:rPr>
        <w:t>Information and registration</w:t>
      </w:r>
      <w:r w:rsidRPr="00790BC0">
        <w:rPr>
          <w:sz w:val="24"/>
          <w:szCs w:val="24"/>
        </w:rPr>
        <w:t xml:space="preserve">: </w:t>
      </w:r>
    </w:p>
    <w:p w:rsidR="00790BC0" w:rsidRPr="00845587" w:rsidRDefault="00790BC0" w:rsidP="00845587">
      <w:pPr>
        <w:rPr>
          <w:sz w:val="24"/>
          <w:szCs w:val="24"/>
          <w:lang w:val="fr-CA"/>
        </w:rPr>
      </w:pPr>
      <w:r w:rsidRPr="00845587">
        <w:rPr>
          <w:sz w:val="24"/>
          <w:szCs w:val="24"/>
          <w:lang w:val="fr-CA"/>
        </w:rPr>
        <w:t>Nathalie Gauthier</w:t>
      </w:r>
      <w:r w:rsidR="00845587">
        <w:rPr>
          <w:sz w:val="24"/>
          <w:szCs w:val="24"/>
          <w:lang w:val="fr-CA"/>
        </w:rPr>
        <w:t xml:space="preserve">, </w:t>
      </w:r>
      <w:hyperlink r:id="rId8" w:history="1">
        <w:r w:rsidRPr="00845587">
          <w:rPr>
            <w:rStyle w:val="Lienhypertexte"/>
            <w:sz w:val="24"/>
            <w:szCs w:val="24"/>
            <w:lang w:val="fr-CA"/>
          </w:rPr>
          <w:t>ngauthier@crc-canada.org</w:t>
        </w:r>
      </w:hyperlink>
      <w:r w:rsidR="00845587">
        <w:rPr>
          <w:sz w:val="24"/>
          <w:szCs w:val="24"/>
          <w:lang w:val="fr-CA"/>
        </w:rPr>
        <w:t>,</w:t>
      </w:r>
      <w:r w:rsidRPr="00845587">
        <w:rPr>
          <w:sz w:val="24"/>
          <w:szCs w:val="24"/>
          <w:lang w:val="fr-CA"/>
        </w:rPr>
        <w:t xml:space="preserve"> 514 259-0856 Ext. 107</w:t>
      </w:r>
    </w:p>
    <w:p w:rsidR="00DD137F" w:rsidRPr="00845587" w:rsidRDefault="00C24CCF" w:rsidP="00845587">
      <w:pPr>
        <w:rPr>
          <w:sz w:val="24"/>
          <w:szCs w:val="24"/>
          <w:lang w:val="fr-CA"/>
        </w:rPr>
      </w:pPr>
      <w:hyperlink r:id="rId9" w:history="1">
        <w:r w:rsidR="00790BC0" w:rsidRPr="00845587">
          <w:rPr>
            <w:rStyle w:val="Lienhypertexte"/>
            <w:sz w:val="24"/>
            <w:szCs w:val="24"/>
            <w:lang w:val="fr-CA"/>
          </w:rPr>
          <w:t>www.crc-canada.org</w:t>
        </w:r>
      </w:hyperlink>
    </w:p>
    <w:sectPr w:rsidR="00DD137F" w:rsidRPr="00845587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0D7803"/>
    <w:rsid w:val="002A1789"/>
    <w:rsid w:val="00564053"/>
    <w:rsid w:val="005D1FAA"/>
    <w:rsid w:val="00720B49"/>
    <w:rsid w:val="00790BC0"/>
    <w:rsid w:val="00845587"/>
    <w:rsid w:val="008B59BD"/>
    <w:rsid w:val="008C221D"/>
    <w:rsid w:val="009C5E2B"/>
    <w:rsid w:val="009E5242"/>
    <w:rsid w:val="009F2A36"/>
    <w:rsid w:val="00A413A5"/>
    <w:rsid w:val="00C24CCF"/>
    <w:rsid w:val="00C83A26"/>
    <w:rsid w:val="00DD137F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4675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0D78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2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uthier@crc-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c-canada.org/fr/rencontres-autochtones-crc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B281-F704-41D1-9CAE-F024ED06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15</cp:revision>
  <cp:lastPrinted>2017-08-22T15:21:00Z</cp:lastPrinted>
  <dcterms:created xsi:type="dcterms:W3CDTF">2017-04-11T17:41:00Z</dcterms:created>
  <dcterms:modified xsi:type="dcterms:W3CDTF">2017-08-25T15:21:00Z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